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1C84" w14:textId="77777777" w:rsidR="009C4FEB" w:rsidRDefault="009C4FEB" w:rsidP="009C4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6E7EF5B" w14:textId="77777777" w:rsidR="009C4FEB" w:rsidRDefault="009C4FEB" w:rsidP="009C4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14:paraId="3AD67C8E" w14:textId="77777777" w:rsidR="009C4FEB" w:rsidRDefault="009C4FEB" w:rsidP="009C4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5A97F23" w14:textId="77777777" w:rsidR="00C06EEE" w:rsidRDefault="009C4FEB" w:rsidP="00C06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06EEE">
        <w:rPr>
          <w:rFonts w:ascii="Times New Roman" w:hAnsi="Times New Roman" w:cs="Times New Roman"/>
          <w:sz w:val="28"/>
          <w:szCs w:val="28"/>
        </w:rPr>
        <w:t>01-ОД от 09 января  2020 г.</w:t>
      </w:r>
    </w:p>
    <w:p w14:paraId="51752F39" w14:textId="227F24DA" w:rsidR="009C4FEB" w:rsidRDefault="009C4FEB" w:rsidP="009C4F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A17D2B" w14:textId="77777777" w:rsidR="00732BF2" w:rsidRPr="00A01CCF" w:rsidRDefault="00732BF2" w:rsidP="006821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94B9DD5" w14:textId="77777777" w:rsidR="0068217B" w:rsidRDefault="0068217B" w:rsidP="006821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CB98" w14:textId="77777777" w:rsidR="007234C8" w:rsidRDefault="007234C8" w:rsidP="006821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708C" w14:textId="77777777"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14:paraId="2ADF54AC" w14:textId="77777777" w:rsidR="0068217B" w:rsidRPr="00733B89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14:paraId="54C00B99" w14:textId="77777777" w:rsidR="0068217B" w:rsidRPr="00886727" w:rsidRDefault="0068217B" w:rsidP="006821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9CC00" w14:textId="77777777" w:rsidR="00886727" w:rsidRPr="00886727" w:rsidRDefault="00886727" w:rsidP="00886727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88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«Готовимся к ресурсному методу в ГЭСН 2017. Практикум составления смет</w:t>
      </w:r>
      <w:r w:rsidR="00421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88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для ЭВМ "Программа: "Smeta.ru" </w:t>
      </w:r>
      <w:r w:rsidR="00621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версия 11</w:t>
      </w:r>
      <w:r w:rsidRPr="0088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4F64153C" w14:textId="77777777" w:rsidR="0068217B" w:rsidRDefault="0068217B" w:rsidP="00886727">
      <w:pPr>
        <w:spacing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>(наименование программы)</w:t>
      </w:r>
    </w:p>
    <w:p w14:paraId="4D8F749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3789DE0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54D45C3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07A03D5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3F1F2D8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420E5EF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21B201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0B6A256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97E8C25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6D3252F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D464954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C77D968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CDC45F7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975171B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C0442C0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A816E5C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2737225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1EEF485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7276E8D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1EC90811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1473CC9" w14:textId="77777777" w:rsidR="0068217B" w:rsidRDefault="0068217B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4F39EDF" w14:textId="77777777" w:rsidR="009F5466" w:rsidRDefault="009F5466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51229F29" w14:textId="77777777" w:rsidR="009F5466" w:rsidRDefault="009F5466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3840D30B" w14:textId="77777777" w:rsidR="009F5466" w:rsidRDefault="009F5466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29ED1D19" w14:textId="77777777" w:rsidR="009F5466" w:rsidRDefault="009F5466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0882023B" w14:textId="77777777" w:rsidR="009F5466" w:rsidRDefault="009F5466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7E9C431C" w14:textId="77777777" w:rsidR="007234C8" w:rsidRDefault="007234C8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BC7736B" w14:textId="77777777" w:rsidR="007234C8" w:rsidRDefault="007234C8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3DA3BF97" w14:textId="77777777" w:rsidR="007234C8" w:rsidRDefault="007234C8" w:rsidP="0068217B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14:paraId="4DF9D706" w14:textId="77777777" w:rsidR="0068217B" w:rsidRDefault="0068217B" w:rsidP="0068217B">
      <w:pPr>
        <w:spacing w:line="240" w:lineRule="auto"/>
        <w:ind w:firstLine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B8117D">
        <w:rPr>
          <w:rFonts w:ascii="Times New Roman" w:hAnsi="Times New Roman" w:cs="Times New Roman"/>
          <w:sz w:val="28"/>
          <w:szCs w:val="28"/>
        </w:rPr>
        <w:t>20</w:t>
      </w:r>
    </w:p>
    <w:p w14:paraId="04BAF2DA" w14:textId="77777777" w:rsidR="00810BD2" w:rsidRPr="000D17D9" w:rsidRDefault="0068217B" w:rsidP="00723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44BA2" w:rsidRPr="000D17D9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14:paraId="1303375E" w14:textId="77777777" w:rsidR="00A44BA2" w:rsidRPr="000D17D9" w:rsidRDefault="00A44BA2" w:rsidP="007234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>Повышения квалификации по направлению</w:t>
      </w:r>
    </w:p>
    <w:p w14:paraId="7D6FBE07" w14:textId="77777777" w:rsidR="00886727" w:rsidRPr="000D17D9" w:rsidRDefault="00886727" w:rsidP="007234C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«Готовимся к ресурсному методу в ГЭСН 2017. Практикум составления смет программе для ЭВМ "Программа: "Smeta.ru" </w:t>
      </w:r>
      <w:r w:rsidR="00621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версия 11</w:t>
      </w:r>
      <w:r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42DA0B2D" w14:textId="77777777" w:rsidR="007234C8" w:rsidRDefault="00C411F0" w:rsidP="005D5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05E" w:rsidRPr="000D17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1EBA845" w14:textId="77777777" w:rsidR="00C411F0" w:rsidRPr="000D17D9" w:rsidRDefault="00C411F0" w:rsidP="005D5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Всего часов учебных занятий – </w:t>
      </w:r>
      <w:r w:rsidR="00F216B3" w:rsidRPr="000D17D9">
        <w:rPr>
          <w:rFonts w:ascii="Times New Roman" w:hAnsi="Times New Roman" w:cs="Times New Roman"/>
          <w:sz w:val="24"/>
          <w:szCs w:val="24"/>
        </w:rPr>
        <w:t>16</w:t>
      </w:r>
    </w:p>
    <w:p w14:paraId="08A340A0" w14:textId="77777777" w:rsidR="00C411F0" w:rsidRPr="000D17D9" w:rsidRDefault="00C411F0" w:rsidP="005D5D6C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        в том числе:</w:t>
      </w:r>
    </w:p>
    <w:p w14:paraId="79F300A1" w14:textId="77777777" w:rsidR="00C411F0" w:rsidRPr="000D17D9" w:rsidRDefault="00C411F0" w:rsidP="00A34469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теоретическая (лекционная) часть – </w:t>
      </w:r>
      <w:r w:rsidR="00886727" w:rsidRPr="000D17D9">
        <w:rPr>
          <w:rFonts w:ascii="Times New Roman" w:hAnsi="Times New Roman" w:cs="Times New Roman"/>
          <w:sz w:val="24"/>
          <w:szCs w:val="24"/>
        </w:rPr>
        <w:t>8</w:t>
      </w:r>
    </w:p>
    <w:p w14:paraId="7A6C1DC4" w14:textId="77777777" w:rsidR="00C411F0" w:rsidRPr="000D17D9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05E" w:rsidRPr="000D17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4469">
        <w:rPr>
          <w:rFonts w:ascii="Times New Roman" w:hAnsi="Times New Roman" w:cs="Times New Roman"/>
          <w:sz w:val="24"/>
          <w:szCs w:val="24"/>
        </w:rPr>
        <w:tab/>
      </w:r>
      <w:r w:rsidR="002D405E" w:rsidRPr="000D17D9">
        <w:rPr>
          <w:rFonts w:ascii="Times New Roman" w:hAnsi="Times New Roman" w:cs="Times New Roman"/>
          <w:sz w:val="24"/>
          <w:szCs w:val="24"/>
        </w:rPr>
        <w:t xml:space="preserve">практическая часть – </w:t>
      </w:r>
      <w:r w:rsidR="00886727" w:rsidRPr="000D17D9">
        <w:rPr>
          <w:rFonts w:ascii="Times New Roman" w:hAnsi="Times New Roman" w:cs="Times New Roman"/>
          <w:sz w:val="24"/>
          <w:szCs w:val="24"/>
        </w:rPr>
        <w:t>7</w:t>
      </w:r>
    </w:p>
    <w:p w14:paraId="20BEDD05" w14:textId="77777777" w:rsidR="00C411F0" w:rsidRPr="000D17D9" w:rsidRDefault="00C411F0" w:rsidP="005D5D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4469">
        <w:rPr>
          <w:rFonts w:ascii="Times New Roman" w:hAnsi="Times New Roman" w:cs="Times New Roman"/>
          <w:sz w:val="24"/>
          <w:szCs w:val="24"/>
        </w:rPr>
        <w:tab/>
      </w:r>
      <w:r w:rsidRPr="000D17D9">
        <w:rPr>
          <w:rFonts w:ascii="Times New Roman" w:hAnsi="Times New Roman" w:cs="Times New Roman"/>
          <w:sz w:val="24"/>
          <w:szCs w:val="24"/>
        </w:rPr>
        <w:t xml:space="preserve">итоговый контроль </w:t>
      </w:r>
      <w:r w:rsidR="005D5D6C" w:rsidRPr="000D17D9">
        <w:rPr>
          <w:rFonts w:ascii="Times New Roman" w:hAnsi="Times New Roman" w:cs="Times New Roman"/>
          <w:sz w:val="24"/>
          <w:szCs w:val="24"/>
        </w:rPr>
        <w:t>–</w:t>
      </w:r>
      <w:r w:rsidR="002D405E" w:rsidRPr="000D17D9">
        <w:rPr>
          <w:rFonts w:ascii="Times New Roman" w:hAnsi="Times New Roman" w:cs="Times New Roman"/>
          <w:sz w:val="24"/>
          <w:szCs w:val="24"/>
        </w:rPr>
        <w:t xml:space="preserve"> </w:t>
      </w:r>
      <w:r w:rsidR="00141DD3" w:rsidRPr="000D17D9">
        <w:rPr>
          <w:rFonts w:ascii="Times New Roman" w:hAnsi="Times New Roman" w:cs="Times New Roman"/>
          <w:sz w:val="24"/>
          <w:szCs w:val="24"/>
        </w:rPr>
        <w:t>1</w:t>
      </w:r>
    </w:p>
    <w:p w14:paraId="5531C32F" w14:textId="77777777" w:rsidR="00886727" w:rsidRPr="000D17D9" w:rsidRDefault="00886727" w:rsidP="0088672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D17D9">
        <w:rPr>
          <w:rFonts w:ascii="Times New Roman" w:hAnsi="Times New Roman" w:cs="Times New Roman"/>
          <w:sz w:val="24"/>
          <w:szCs w:val="24"/>
        </w:rPr>
        <w:t xml:space="preserve"> Целью курса является повышение уровня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14:paraId="7119CF04" w14:textId="77777777" w:rsidR="00886727" w:rsidRPr="000D17D9" w:rsidRDefault="00886727" w:rsidP="0088672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76756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D17D9">
        <w:rPr>
          <w:rFonts w:ascii="Times New Roman" w:hAnsi="Times New Roman" w:cs="Times New Roman"/>
          <w:sz w:val="24"/>
          <w:szCs w:val="24"/>
        </w:rPr>
        <w:t>: получение навыка составления</w:t>
      </w:r>
      <w:r w:rsidR="003D6863" w:rsidRPr="000D17D9">
        <w:rPr>
          <w:rFonts w:ascii="Times New Roman" w:hAnsi="Times New Roman" w:cs="Times New Roman"/>
          <w:sz w:val="24"/>
          <w:szCs w:val="24"/>
        </w:rPr>
        <w:t xml:space="preserve"> смет на строительно-монтажные, ремонтные и пусконаладочные работы, пров</w:t>
      </w:r>
      <w:r w:rsidR="000923AE" w:rsidRPr="000D17D9">
        <w:rPr>
          <w:rFonts w:ascii="Times New Roman" w:hAnsi="Times New Roman" w:cs="Times New Roman"/>
          <w:sz w:val="24"/>
          <w:szCs w:val="24"/>
        </w:rPr>
        <w:t>е</w:t>
      </w:r>
      <w:r w:rsidR="003D6863" w:rsidRPr="000D17D9">
        <w:rPr>
          <w:rFonts w:ascii="Times New Roman" w:hAnsi="Times New Roman" w:cs="Times New Roman"/>
          <w:sz w:val="24"/>
          <w:szCs w:val="24"/>
        </w:rPr>
        <w:t>д</w:t>
      </w:r>
      <w:r w:rsidR="000923AE" w:rsidRPr="000D17D9">
        <w:rPr>
          <w:rFonts w:ascii="Times New Roman" w:hAnsi="Times New Roman" w:cs="Times New Roman"/>
          <w:sz w:val="24"/>
          <w:szCs w:val="24"/>
        </w:rPr>
        <w:t>ение</w:t>
      </w:r>
      <w:r w:rsidR="003D6863" w:rsidRPr="000D17D9">
        <w:rPr>
          <w:rFonts w:ascii="Times New Roman" w:hAnsi="Times New Roman" w:cs="Times New Roman"/>
          <w:sz w:val="24"/>
          <w:szCs w:val="24"/>
        </w:rPr>
        <w:t xml:space="preserve"> сравнительн</w:t>
      </w:r>
      <w:r w:rsidR="000923AE" w:rsidRPr="000D17D9">
        <w:rPr>
          <w:rFonts w:ascii="Times New Roman" w:hAnsi="Times New Roman" w:cs="Times New Roman"/>
          <w:sz w:val="24"/>
          <w:szCs w:val="24"/>
        </w:rPr>
        <w:t xml:space="preserve">ого </w:t>
      </w:r>
      <w:r w:rsidR="003D6863" w:rsidRPr="000D17D9">
        <w:rPr>
          <w:rFonts w:ascii="Times New Roman" w:hAnsi="Times New Roman" w:cs="Times New Roman"/>
          <w:sz w:val="24"/>
          <w:szCs w:val="24"/>
        </w:rPr>
        <w:t>анализ</w:t>
      </w:r>
      <w:r w:rsidR="000923AE" w:rsidRPr="000D17D9">
        <w:rPr>
          <w:rFonts w:ascii="Times New Roman" w:hAnsi="Times New Roman" w:cs="Times New Roman"/>
          <w:sz w:val="24"/>
          <w:szCs w:val="24"/>
        </w:rPr>
        <w:t>а</w:t>
      </w:r>
      <w:r w:rsidR="003D6863" w:rsidRPr="000D17D9">
        <w:rPr>
          <w:rFonts w:ascii="Times New Roman" w:hAnsi="Times New Roman" w:cs="Times New Roman"/>
          <w:sz w:val="24"/>
          <w:szCs w:val="24"/>
        </w:rPr>
        <w:t xml:space="preserve"> базисно-индексного и ресурсного методов составления сметной документации </w:t>
      </w:r>
      <w:r w:rsidRPr="000D17D9">
        <w:rPr>
          <w:rFonts w:ascii="Times New Roman" w:hAnsi="Times New Roman" w:cs="Times New Roman"/>
          <w:sz w:val="24"/>
          <w:szCs w:val="24"/>
        </w:rPr>
        <w:t xml:space="preserve">в программе для ЭВМ «Программа: «Smeta.ru» </w:t>
      </w:r>
      <w:r w:rsidR="00621AFC">
        <w:rPr>
          <w:rFonts w:ascii="Times New Roman" w:hAnsi="Times New Roman" w:cs="Times New Roman"/>
          <w:sz w:val="24"/>
          <w:szCs w:val="24"/>
        </w:rPr>
        <w:t>версия 11</w:t>
      </w:r>
      <w:r w:rsidRPr="000D17D9">
        <w:rPr>
          <w:rFonts w:ascii="Times New Roman" w:hAnsi="Times New Roman" w:cs="Times New Roman"/>
          <w:sz w:val="24"/>
          <w:szCs w:val="24"/>
        </w:rPr>
        <w:t>».</w:t>
      </w:r>
    </w:p>
    <w:p w14:paraId="0627D0B5" w14:textId="77777777" w:rsidR="005D5D6C" w:rsidRPr="000D17D9" w:rsidRDefault="005D5D6C" w:rsidP="005D5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0D17D9">
        <w:rPr>
          <w:rFonts w:ascii="Times New Roman" w:hAnsi="Times New Roman" w:cs="Times New Roman"/>
          <w:sz w:val="24"/>
          <w:szCs w:val="24"/>
        </w:rPr>
        <w:t xml:space="preserve"> </w:t>
      </w:r>
      <w:r w:rsidR="00084F83" w:rsidRPr="000D17D9">
        <w:rPr>
          <w:rFonts w:ascii="Times New Roman" w:hAnsi="Times New Roman" w:cs="Times New Roman"/>
          <w:sz w:val="24"/>
          <w:szCs w:val="24"/>
        </w:rPr>
        <w:t>Лица, имеющие среднее, средне-</w:t>
      </w:r>
      <w:r w:rsidR="00BB3DA6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084F83" w:rsidRPr="000D17D9">
        <w:rPr>
          <w:rFonts w:ascii="Times New Roman" w:hAnsi="Times New Roman" w:cs="Times New Roman"/>
          <w:sz w:val="24"/>
          <w:szCs w:val="24"/>
        </w:rPr>
        <w:t xml:space="preserve"> и высшее профессиональное образование специалистов строительных организаций.</w:t>
      </w:r>
    </w:p>
    <w:p w14:paraId="407E53CB" w14:textId="77777777" w:rsidR="00604CE0" w:rsidRDefault="000E0CB7" w:rsidP="00604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0D17D9">
        <w:rPr>
          <w:rFonts w:ascii="Times New Roman" w:hAnsi="Times New Roman" w:cs="Times New Roman"/>
          <w:sz w:val="24"/>
          <w:szCs w:val="24"/>
        </w:rPr>
        <w:t xml:space="preserve"> очная, очно-заочная, </w:t>
      </w:r>
      <w:r w:rsidR="00250F40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0D17D9">
        <w:rPr>
          <w:rFonts w:ascii="Times New Roman" w:hAnsi="Times New Roman" w:cs="Times New Roman"/>
          <w:sz w:val="24"/>
          <w:szCs w:val="24"/>
        </w:rPr>
        <w:t>с использованием возможностей информационных технологий (вебинар).</w:t>
      </w:r>
    </w:p>
    <w:p w14:paraId="49617ABF" w14:textId="77777777" w:rsidR="00604CE0" w:rsidRPr="00604CE0" w:rsidRDefault="00604CE0" w:rsidP="00604C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0">
        <w:rPr>
          <w:rFonts w:ascii="Times New Roman" w:hAnsi="Times New Roman" w:cs="Times New Roman"/>
          <w:sz w:val="24"/>
          <w:szCs w:val="24"/>
        </w:rPr>
        <w:t>Итоговый контроль по курсу «Готовимся к ресурсному методу в ГЭСН 2017. Практикум составления смет в программе для ЭВМ "Программа: "Smeta.ru" версия 11"</w:t>
      </w:r>
    </w:p>
    <w:p w14:paraId="3BAECFB9" w14:textId="77777777" w:rsidR="00604CE0" w:rsidRPr="00604CE0" w:rsidRDefault="00604CE0" w:rsidP="00604C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0">
        <w:rPr>
          <w:rFonts w:ascii="Times New Roman" w:hAnsi="Times New Roman" w:cs="Times New Roman"/>
          <w:sz w:val="24"/>
          <w:szCs w:val="24"/>
        </w:rPr>
        <w:t>проводится в виде практических занятий. При положительных результатах слушателям выдается Удостоверение о повышении квалификации установленного образца.</w:t>
      </w:r>
    </w:p>
    <w:p w14:paraId="3C63B9FC" w14:textId="77777777" w:rsidR="003D0B5C" w:rsidRPr="000D17D9" w:rsidRDefault="003D0B5C">
      <w:pPr>
        <w:rPr>
          <w:rFonts w:ascii="Times New Roman" w:hAnsi="Times New Roman" w:cs="Times New Roman"/>
          <w:sz w:val="24"/>
          <w:szCs w:val="24"/>
        </w:rPr>
      </w:pPr>
    </w:p>
    <w:p w14:paraId="58E2C0DA" w14:textId="77777777" w:rsidR="00604CE0" w:rsidRDefault="0060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0D4FE7" w14:textId="77777777" w:rsidR="00674830" w:rsidRPr="000D17D9" w:rsidRDefault="00674830" w:rsidP="00674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D9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 w:rsidR="000F019E" w:rsidRPr="000D17D9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0D17D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14:paraId="2FBF0931" w14:textId="77777777" w:rsidR="0068217B" w:rsidRPr="000D17D9" w:rsidRDefault="00141DD3" w:rsidP="003D0B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sz w:val="24"/>
          <w:szCs w:val="24"/>
        </w:rPr>
        <w:t>п</w:t>
      </w:r>
      <w:r w:rsidR="0068217B" w:rsidRPr="000D17D9">
        <w:rPr>
          <w:rFonts w:ascii="Times New Roman" w:hAnsi="Times New Roman" w:cs="Times New Roman"/>
          <w:sz w:val="24"/>
          <w:szCs w:val="24"/>
        </w:rPr>
        <w:t>рограммы п</w:t>
      </w:r>
      <w:r w:rsidR="003D0B5C" w:rsidRPr="000D17D9">
        <w:rPr>
          <w:rFonts w:ascii="Times New Roman" w:hAnsi="Times New Roman" w:cs="Times New Roman"/>
          <w:sz w:val="24"/>
          <w:szCs w:val="24"/>
        </w:rPr>
        <w:t xml:space="preserve">овышения квалификации </w:t>
      </w:r>
    </w:p>
    <w:p w14:paraId="4ED06016" w14:textId="77777777" w:rsidR="00886727" w:rsidRPr="000D17D9" w:rsidRDefault="00886727" w:rsidP="0088672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«Готовимся к ресурсному методу в ГЭСН 2017. Практикум составления смет</w:t>
      </w:r>
      <w:r w:rsidR="00421935"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для ЭВМ "Программа: "Smeta.ru" </w:t>
      </w:r>
      <w:r w:rsidR="00621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версия 11</w:t>
      </w:r>
      <w:r w:rsidRPr="000D1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2B030A2E" w14:textId="77777777" w:rsidR="004F4040" w:rsidRPr="000D17D9" w:rsidRDefault="004F4040" w:rsidP="00141D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AA468D" w14:textId="77777777" w:rsidR="00141DD3" w:rsidRPr="000D17D9" w:rsidRDefault="00141DD3" w:rsidP="009F546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D17D9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0D17D9">
        <w:rPr>
          <w:rFonts w:ascii="Times New Roman" w:hAnsi="Times New Roman" w:cs="Times New Roman"/>
          <w:sz w:val="24"/>
          <w:szCs w:val="24"/>
        </w:rPr>
        <w:t xml:space="preserve"> 16 академических часов.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850"/>
        <w:gridCol w:w="992"/>
        <w:gridCol w:w="1134"/>
      </w:tblGrid>
      <w:tr w:rsidR="00141DD3" w:rsidRPr="000D17D9" w14:paraId="3CE1B6F2" w14:textId="77777777" w:rsidTr="00141DD3">
        <w:trPr>
          <w:trHeight w:val="383"/>
        </w:trPr>
        <w:tc>
          <w:tcPr>
            <w:tcW w:w="676" w:type="dxa"/>
            <w:vMerge w:val="restart"/>
          </w:tcPr>
          <w:p w14:paraId="55615FC5" w14:textId="77777777" w:rsidR="003D6863" w:rsidRPr="000D17D9" w:rsidRDefault="00141DD3" w:rsidP="003D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A3EC86" w14:textId="77777777" w:rsidR="00141DD3" w:rsidRPr="000D17D9" w:rsidRDefault="00141DD3" w:rsidP="003D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14:paraId="12B58FFF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EFC5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50" w:type="dxa"/>
            <w:vMerge w:val="restart"/>
          </w:tcPr>
          <w:p w14:paraId="7A383300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906B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EF637CE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0D1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C7B8FF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14:paraId="5710DC56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41DD3" w:rsidRPr="000D17D9" w14:paraId="24C0CE1B" w14:textId="77777777" w:rsidTr="00141DD3">
        <w:trPr>
          <w:trHeight w:val="597"/>
        </w:trPr>
        <w:tc>
          <w:tcPr>
            <w:tcW w:w="676" w:type="dxa"/>
            <w:vMerge/>
          </w:tcPr>
          <w:p w14:paraId="3A342460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D645522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22E687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F26F2F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14:paraId="05A02303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BE1C2" w14:textId="77777777" w:rsidR="00141DD3" w:rsidRPr="000D17D9" w:rsidRDefault="00141DD3" w:rsidP="0067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</w:tr>
      <w:tr w:rsidR="00141DD3" w:rsidRPr="000D17D9" w14:paraId="70E372CE" w14:textId="77777777" w:rsidTr="00141DD3">
        <w:tc>
          <w:tcPr>
            <w:tcW w:w="676" w:type="dxa"/>
          </w:tcPr>
          <w:p w14:paraId="13AFBAC0" w14:textId="77777777" w:rsidR="00141DD3" w:rsidRPr="000D17D9" w:rsidRDefault="00141DD3" w:rsidP="003D686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9C2287" w14:textId="77777777" w:rsidR="00141DD3" w:rsidRPr="000D17D9" w:rsidRDefault="004F4040" w:rsidP="0040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законодательной базы РФ.</w:t>
            </w:r>
          </w:p>
        </w:tc>
        <w:tc>
          <w:tcPr>
            <w:tcW w:w="850" w:type="dxa"/>
          </w:tcPr>
          <w:p w14:paraId="1BE57986" w14:textId="77777777" w:rsidR="00141DD3" w:rsidRPr="000D17D9" w:rsidRDefault="004F4040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D73D369" w14:textId="77777777" w:rsidR="00141DD3" w:rsidRPr="000D17D9" w:rsidRDefault="004F4040" w:rsidP="00212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F8232CA" w14:textId="77777777" w:rsidR="00141DD3" w:rsidRPr="000D17D9" w:rsidRDefault="00141DD3" w:rsidP="004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35" w:rsidRPr="000D17D9" w14:paraId="712F3511" w14:textId="77777777" w:rsidTr="00141DD3">
        <w:tc>
          <w:tcPr>
            <w:tcW w:w="676" w:type="dxa"/>
          </w:tcPr>
          <w:p w14:paraId="60B839C0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14:paraId="168C70C4" w14:textId="77777777" w:rsidR="00977C35" w:rsidRPr="000D17D9" w:rsidRDefault="00977C35" w:rsidP="00977C35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Ресурсный метод.</w:t>
            </w:r>
            <w:r w:rsidRPr="000D17D9">
              <w:rPr>
                <w:rFonts w:ascii="Times New Roman" w:hAnsi="Times New Roman" w:cs="Times New Roman"/>
                <w:sz w:val="24"/>
                <w:szCs w:val="24"/>
              </w:rPr>
              <w:br/>
              <w:t>Цели и задачи ресурсного метода.</w:t>
            </w:r>
          </w:p>
        </w:tc>
        <w:tc>
          <w:tcPr>
            <w:tcW w:w="850" w:type="dxa"/>
          </w:tcPr>
          <w:p w14:paraId="24CEC5E7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8AF953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BA6C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8A71B8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96D9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35" w:rsidRPr="000D17D9" w14:paraId="354462D5" w14:textId="77777777" w:rsidTr="00141DD3">
        <w:tc>
          <w:tcPr>
            <w:tcW w:w="676" w:type="dxa"/>
          </w:tcPr>
          <w:p w14:paraId="3B13B1F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14:paraId="7D9EC351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ресурсного метода составления сметной документации.</w:t>
            </w:r>
          </w:p>
        </w:tc>
        <w:tc>
          <w:tcPr>
            <w:tcW w:w="850" w:type="dxa"/>
          </w:tcPr>
          <w:p w14:paraId="4EB7E6EC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22C62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19690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DF836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17F7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35" w:rsidRPr="000D17D9" w14:paraId="5615566A" w14:textId="77777777" w:rsidTr="00141DD3">
        <w:tc>
          <w:tcPr>
            <w:tcW w:w="676" w:type="dxa"/>
          </w:tcPr>
          <w:p w14:paraId="1B90545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14:paraId="0B00EBC5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стоимости ресурсов</w:t>
            </w:r>
          </w:p>
        </w:tc>
        <w:tc>
          <w:tcPr>
            <w:tcW w:w="850" w:type="dxa"/>
          </w:tcPr>
          <w:p w14:paraId="3D61ADB2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516A4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6796E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35" w:rsidRPr="000D17D9" w14:paraId="17E6EF71" w14:textId="77777777" w:rsidTr="00141DD3">
        <w:tc>
          <w:tcPr>
            <w:tcW w:w="676" w:type="dxa"/>
          </w:tcPr>
          <w:p w14:paraId="0BA0FE52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14:paraId="3A495326" w14:textId="77777777" w:rsidR="00977C35" w:rsidRPr="000D17D9" w:rsidRDefault="00977C35" w:rsidP="00977C35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сметной документации, основанной на применении ресурсного метода.</w:t>
            </w:r>
          </w:p>
        </w:tc>
        <w:tc>
          <w:tcPr>
            <w:tcW w:w="850" w:type="dxa"/>
          </w:tcPr>
          <w:p w14:paraId="2A07BDF6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0F4217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6716E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35" w:rsidRPr="000D17D9" w14:paraId="527202E6" w14:textId="77777777" w:rsidTr="00141DD3">
        <w:tc>
          <w:tcPr>
            <w:tcW w:w="676" w:type="dxa"/>
          </w:tcPr>
          <w:p w14:paraId="117C9320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324FAA1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Основные вопросы расчета смет ресурсным методом до введения в действие ФГИС ЦС.</w:t>
            </w:r>
          </w:p>
        </w:tc>
        <w:tc>
          <w:tcPr>
            <w:tcW w:w="850" w:type="dxa"/>
          </w:tcPr>
          <w:p w14:paraId="6CAFE1A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71BF55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C5E1B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35" w:rsidRPr="000D17D9" w14:paraId="12A54A2F" w14:textId="77777777" w:rsidTr="00141DD3">
        <w:tc>
          <w:tcPr>
            <w:tcW w:w="676" w:type="dxa"/>
          </w:tcPr>
          <w:p w14:paraId="7AE6195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14:paraId="68669B4E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Новейшие методические документы, утвержденные Минстроем РФ по способу расчета сметной стоимости, анализ и применение.</w:t>
            </w:r>
          </w:p>
        </w:tc>
        <w:tc>
          <w:tcPr>
            <w:tcW w:w="850" w:type="dxa"/>
          </w:tcPr>
          <w:p w14:paraId="4360FFD7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43A24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B5B9C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35" w:rsidRPr="000D17D9" w14:paraId="60553849" w14:textId="77777777" w:rsidTr="00141DD3">
        <w:tc>
          <w:tcPr>
            <w:tcW w:w="676" w:type="dxa"/>
          </w:tcPr>
          <w:p w14:paraId="6A1BB1C8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14:paraId="43803526" w14:textId="77777777" w:rsidR="00977C35" w:rsidRPr="000D17D9" w:rsidRDefault="00977C35" w:rsidP="00977C35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Сроки ввода в действие ресурсного метода для обязательного применения в качестве нормативного.</w:t>
            </w:r>
          </w:p>
        </w:tc>
        <w:tc>
          <w:tcPr>
            <w:tcW w:w="850" w:type="dxa"/>
          </w:tcPr>
          <w:p w14:paraId="2883D76F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64EC94F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C9BA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5B8D4005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DE98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35" w:rsidRPr="000D17D9" w14:paraId="2B4ED3A1" w14:textId="77777777" w:rsidTr="00141DD3">
        <w:tc>
          <w:tcPr>
            <w:tcW w:w="676" w:type="dxa"/>
          </w:tcPr>
          <w:p w14:paraId="405D2A9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14:paraId="513826DE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Основные проблемы, характерные для переходного периода.</w:t>
            </w:r>
          </w:p>
        </w:tc>
        <w:tc>
          <w:tcPr>
            <w:tcW w:w="850" w:type="dxa"/>
          </w:tcPr>
          <w:p w14:paraId="7237F31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67753DB3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CCEA8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35" w:rsidRPr="000D17D9" w14:paraId="6DA3A964" w14:textId="77777777" w:rsidTr="00141DD3">
        <w:tc>
          <w:tcPr>
            <w:tcW w:w="676" w:type="dxa"/>
          </w:tcPr>
          <w:p w14:paraId="0A198801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108350E7" w14:textId="77777777" w:rsidR="00977C35" w:rsidRPr="000D17D9" w:rsidRDefault="00977C35" w:rsidP="0097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на реальных сметах.</w:t>
            </w:r>
          </w:p>
        </w:tc>
        <w:tc>
          <w:tcPr>
            <w:tcW w:w="850" w:type="dxa"/>
          </w:tcPr>
          <w:p w14:paraId="18C36CC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C311DB5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D758F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7C35" w:rsidRPr="000D17D9" w14:paraId="5094FA7E" w14:textId="77777777" w:rsidTr="00141DD3">
        <w:tc>
          <w:tcPr>
            <w:tcW w:w="676" w:type="dxa"/>
          </w:tcPr>
          <w:p w14:paraId="3AA6553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14:paraId="1A21055D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Составление смет ресурсным методом по направлениям:</w:t>
            </w:r>
            <w:r w:rsidRPr="000D17D9">
              <w:rPr>
                <w:rFonts w:ascii="Times New Roman" w:hAnsi="Times New Roman" w:cs="Times New Roman"/>
                <w:sz w:val="24"/>
                <w:szCs w:val="24"/>
              </w:rPr>
              <w:br/>
              <w:t> - новое строительство</w:t>
            </w:r>
            <w:r w:rsidRPr="000D17D9">
              <w:rPr>
                <w:rFonts w:ascii="Times New Roman" w:hAnsi="Times New Roman" w:cs="Times New Roman"/>
                <w:sz w:val="24"/>
                <w:szCs w:val="24"/>
              </w:rPr>
              <w:br/>
              <w:t> - ремонтные работы</w:t>
            </w:r>
            <w:r w:rsidRPr="000D17D9">
              <w:rPr>
                <w:rFonts w:ascii="Times New Roman" w:hAnsi="Times New Roman" w:cs="Times New Roman"/>
                <w:sz w:val="24"/>
                <w:szCs w:val="24"/>
              </w:rPr>
              <w:br/>
              <w:t> - пусконаладочные работы.</w:t>
            </w:r>
          </w:p>
        </w:tc>
        <w:tc>
          <w:tcPr>
            <w:tcW w:w="850" w:type="dxa"/>
          </w:tcPr>
          <w:p w14:paraId="7FD7927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1A6BE6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9FE7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C35" w:rsidRPr="000D17D9" w14:paraId="566C7C33" w14:textId="77777777" w:rsidTr="009F5466">
        <w:trPr>
          <w:trHeight w:val="819"/>
        </w:trPr>
        <w:tc>
          <w:tcPr>
            <w:tcW w:w="676" w:type="dxa"/>
          </w:tcPr>
          <w:p w14:paraId="7E5AA1F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14:paraId="76056E87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составления смет с применением </w:t>
            </w:r>
            <w:r w:rsidR="00F32252">
              <w:rPr>
                <w:rFonts w:ascii="Times New Roman" w:hAnsi="Times New Roman" w:cs="Times New Roman"/>
                <w:sz w:val="24"/>
                <w:szCs w:val="24"/>
              </w:rPr>
              <w:t>программы для ЭВМ «Программа: «</w:t>
            </w:r>
            <w:proofErr w:type="spellStart"/>
            <w:r w:rsidR="00F3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Smeta</w:t>
            </w:r>
            <w:proofErr w:type="spellEnd"/>
            <w:r w:rsidR="00F32252" w:rsidRPr="00F32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2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22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1AFC">
              <w:rPr>
                <w:rFonts w:ascii="Times New Roman" w:hAnsi="Times New Roman" w:cs="Times New Roman"/>
                <w:sz w:val="24"/>
                <w:szCs w:val="24"/>
              </w:rPr>
              <w:t>версия 11</w:t>
            </w:r>
            <w:r w:rsidR="00F32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496E288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169EA3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09EE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C35" w:rsidRPr="000D17D9" w14:paraId="3F6FDADF" w14:textId="77777777" w:rsidTr="00141DD3">
        <w:tc>
          <w:tcPr>
            <w:tcW w:w="676" w:type="dxa"/>
          </w:tcPr>
          <w:p w14:paraId="1AE5958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14:paraId="74A6568C" w14:textId="77777777" w:rsidR="00977C35" w:rsidRPr="000D17D9" w:rsidRDefault="00977C35" w:rsidP="009F546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Сравнение способов расчета с применением нормативных баз ФЕР-2001 редакции 2014 г., ФЕР-2001 редакции 2017 г., ГЭСН в текущем уровне цен</w:t>
            </w:r>
          </w:p>
        </w:tc>
        <w:tc>
          <w:tcPr>
            <w:tcW w:w="850" w:type="dxa"/>
          </w:tcPr>
          <w:p w14:paraId="2C533864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0FA70DCD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9312A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7C35" w:rsidRPr="000D17D9" w14:paraId="7A524CCD" w14:textId="77777777" w:rsidTr="00141DD3">
        <w:tc>
          <w:tcPr>
            <w:tcW w:w="676" w:type="dxa"/>
          </w:tcPr>
          <w:p w14:paraId="412C62D8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14:paraId="5ED8DD65" w14:textId="77777777" w:rsidR="00977C35" w:rsidRPr="000D17D9" w:rsidRDefault="00977C35" w:rsidP="00977C35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на используемых примерах сравнительных показателей сметной стоимости.</w:t>
            </w:r>
          </w:p>
        </w:tc>
        <w:tc>
          <w:tcPr>
            <w:tcW w:w="850" w:type="dxa"/>
          </w:tcPr>
          <w:p w14:paraId="40B25F3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15FC37B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26D28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77C35" w:rsidRPr="000D17D9" w14:paraId="7E9881AA" w14:textId="77777777" w:rsidTr="00141DD3">
        <w:tc>
          <w:tcPr>
            <w:tcW w:w="676" w:type="dxa"/>
          </w:tcPr>
          <w:p w14:paraId="42595A4B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78E9D8F7" w14:textId="77777777" w:rsidR="00977C35" w:rsidRPr="000D17D9" w:rsidRDefault="00977C35" w:rsidP="0097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50" w:type="dxa"/>
          </w:tcPr>
          <w:p w14:paraId="3E35873F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925E1F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183C2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C35" w:rsidRPr="000D17D9" w14:paraId="24B627C2" w14:textId="77777777" w:rsidTr="00141DD3">
        <w:tc>
          <w:tcPr>
            <w:tcW w:w="676" w:type="dxa"/>
          </w:tcPr>
          <w:p w14:paraId="3BB34EF2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8E85AE0" w14:textId="77777777" w:rsidR="00977C35" w:rsidRPr="000D17D9" w:rsidRDefault="00977C35" w:rsidP="0097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D1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4F32FB9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07A98B5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A41430E" w14:textId="77777777" w:rsidR="00977C35" w:rsidRPr="000D17D9" w:rsidRDefault="00977C35" w:rsidP="00977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7B2015BD" w14:textId="77777777" w:rsidR="000923AE" w:rsidRDefault="000923AE" w:rsidP="000923AE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ДОКУМЕНТЫ</w:t>
      </w:r>
    </w:p>
    <w:p w14:paraId="18EEF2D1" w14:textId="77777777" w:rsidR="000923AE" w:rsidRDefault="000923AE" w:rsidP="000923A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Нормативно-методическая литература:</w:t>
      </w:r>
    </w:p>
    <w:p w14:paraId="21E5F8D8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кодекс Российской </w:t>
      </w:r>
    </w:p>
    <w:p w14:paraId="0E8843CC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14:paraId="1C9DADF9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 от 25.02.1999г.;</w:t>
      </w:r>
    </w:p>
    <w:p w14:paraId="6827DA29" w14:textId="77777777" w:rsidR="000923AE" w:rsidRDefault="000923AE" w:rsidP="000923A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 (с изм. и доп., вступ. в силу с 18.06.2017)</w:t>
      </w:r>
    </w:p>
    <w:p w14:paraId="5BE93348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1C612993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14:paraId="5684ACC4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14:paraId="3AE4B62B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14:paraId="732D56BA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14:paraId="2D6505DF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14:paraId="179F0FDC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 в строительстве</w:t>
      </w:r>
    </w:p>
    <w:p w14:paraId="4C302836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14:paraId="6E838FC8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</w:p>
    <w:p w14:paraId="482FE8A3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строительные, специальные строительные и ремонтно-строительные работы</w:t>
      </w:r>
    </w:p>
    <w:p w14:paraId="70FC8E27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14:paraId="23E65F50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индексов изменения сметной стоимости строительства</w:t>
      </w:r>
    </w:p>
    <w:p w14:paraId="57E33E54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14:paraId="43DAF42F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14:paraId="41D6767B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 (МДС 81.33-2004);</w:t>
      </w:r>
    </w:p>
    <w:p w14:paraId="5B8C2A7E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 (МДС 81.25-2001);</w:t>
      </w:r>
    </w:p>
    <w:p w14:paraId="2B470D80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(ГСН 81-05-01-2001);</w:t>
      </w:r>
    </w:p>
    <w:p w14:paraId="5FDDA64A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81-05-01-2001);</w:t>
      </w:r>
    </w:p>
    <w:p w14:paraId="554146F7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 (ГСН 81-05-02-2007). – изд. 2-е, изм. и доп.;</w:t>
      </w:r>
    </w:p>
    <w:p w14:paraId="444C42A7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81-05-02-2001);</w:t>
      </w:r>
    </w:p>
    <w:p w14:paraId="3CA5E11A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АП-3230/06 от 23.06.2004г. «О порядке применения Приложения №1 к Методике определения стоимости строительной продукции на территории Российской Федерации (МДС 81-35.2004)»;</w:t>
      </w:r>
    </w:p>
    <w:p w14:paraId="42B97385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«Методическим указаниям по определению величины накладных расходов в строительстве (МДС 81-33.2004)»;</w:t>
      </w:r>
    </w:p>
    <w:p w14:paraId="5F917D52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АП-5536/06 от 18.11.2004г. «О порядке применения нормативов сметной прибыли в строительстве»;</w:t>
      </w:r>
    </w:p>
    <w:p w14:paraId="6B81A1FB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составе, порядке разработки, согласования и утверждения проектно-сметной документации на капитальный ремонт жилых зданий (МДС 13-1.99);</w:t>
      </w:r>
    </w:p>
    <w:p w14:paraId="6730094D" w14:textId="77777777" w:rsidR="000923AE" w:rsidRDefault="000923AE" w:rsidP="000923AE">
      <w:pPr>
        <w:pStyle w:val="1"/>
        <w:numPr>
          <w:ilvl w:val="0"/>
          <w:numId w:val="11"/>
        </w:num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14:paraId="38E1B733" w14:textId="77777777" w:rsidR="000923AE" w:rsidRDefault="000923AE" w:rsidP="000923A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Учебная и справочная литература:</w:t>
      </w:r>
    </w:p>
    <w:p w14:paraId="463DEC67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14:paraId="50A31331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14:paraId="1B242E99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61C575B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14:paraId="18502B9B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Справочно-терминологическое пособие по ценообразованию в инвестиционно-строительной деятельности. Выпуск-1 / под ред. В.Д. Клюева. – М., 2011</w:t>
      </w:r>
      <w:r w:rsidRPr="000923AE">
        <w:rPr>
          <w:rFonts w:ascii="Times New Roman" w:hAnsi="Times New Roman" w:cs="Times New Roman"/>
          <w:sz w:val="24"/>
          <w:szCs w:val="24"/>
        </w:rPr>
        <w:t>;</w:t>
      </w:r>
    </w:p>
    <w:p w14:paraId="56A5A236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строительных процессов для сметчиков. Учебно-методическое пособие / Ермолаев Е.Е., Сборщиков С.Б. – М., 2012;</w:t>
      </w:r>
    </w:p>
    <w:p w14:paraId="2B4CE7B5" w14:textId="77777777" w:rsidR="000923AE" w:rsidRDefault="000923AE" w:rsidP="000923AE">
      <w:pPr>
        <w:pStyle w:val="1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14:paraId="4061C86C" w14:textId="77777777" w:rsidR="00352892" w:rsidRDefault="00352892" w:rsidP="000923AE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2529D85" w14:textId="77777777" w:rsidR="000923AE" w:rsidRDefault="000923AE" w:rsidP="000923AE">
      <w:pPr>
        <w:spacing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14:paraId="3671B954" w14:textId="77777777" w:rsidR="000923AE" w:rsidRDefault="000923AE" w:rsidP="000923AE">
      <w:pPr>
        <w:numPr>
          <w:ilvl w:val="0"/>
          <w:numId w:val="13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3DFA655" w14:textId="77777777" w:rsidR="000923AE" w:rsidRDefault="000923AE" w:rsidP="000923AE">
      <w:pPr>
        <w:numPr>
          <w:ilvl w:val="0"/>
          <w:numId w:val="13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сайт Правительства РФ </w:t>
      </w:r>
    </w:p>
    <w:p w14:paraId="75FCDB0D" w14:textId="77777777" w:rsidR="000923AE" w:rsidRDefault="000923AE" w:rsidP="000923AE">
      <w:pPr>
        <w:numPr>
          <w:ilvl w:val="0"/>
          <w:numId w:val="13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http://www.minstroyrf.ru/ – сайт МИНСТРОЯ РФ .</w:t>
      </w:r>
    </w:p>
    <w:p w14:paraId="006C6934" w14:textId="77777777" w:rsidR="000923AE" w:rsidRDefault="000923AE" w:rsidP="000923AE">
      <w:pPr>
        <w:numPr>
          <w:ilvl w:val="0"/>
          <w:numId w:val="13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http://www.pravo.gov.ru - Официальный интернет-портал правовой информации</w:t>
      </w:r>
    </w:p>
    <w:p w14:paraId="5A0C9D85" w14:textId="77777777" w:rsidR="000923AE" w:rsidRDefault="000923AE" w:rsidP="000923AE">
      <w:pPr>
        <w:numPr>
          <w:ilvl w:val="0"/>
          <w:numId w:val="13"/>
        </w:numPr>
        <w:suppressAutoHyphens/>
        <w:spacing w:line="10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https://gge.ru/   – Официальный интернет-сайт ФАУ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</w:p>
    <w:p w14:paraId="3103E8E9" w14:textId="77777777" w:rsidR="000923AE" w:rsidRDefault="00C06EEE" w:rsidP="000923AE">
      <w:pPr>
        <w:numPr>
          <w:ilvl w:val="0"/>
          <w:numId w:val="13"/>
        </w:num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23AE" w:rsidRPr="00C840A5">
          <w:rPr>
            <w:rStyle w:val="a7"/>
            <w:rFonts w:ascii="Times New Roman" w:hAnsi="Times New Roman" w:cs="Times New Roman"/>
            <w:sz w:val="24"/>
            <w:szCs w:val="24"/>
          </w:rPr>
          <w:t>http://help10.smeta.ru/</w:t>
        </w:r>
      </w:hyperlink>
      <w:r w:rsidR="000923AE">
        <w:rPr>
          <w:rFonts w:ascii="Times New Roman" w:hAnsi="Times New Roman" w:cs="Times New Roman"/>
          <w:sz w:val="24"/>
          <w:szCs w:val="24"/>
        </w:rPr>
        <w:t xml:space="preserve"> - Руководство пользователя «ПК </w:t>
      </w:r>
      <w:r w:rsidR="000923AE" w:rsidRPr="000923AE">
        <w:rPr>
          <w:rFonts w:ascii="Times New Roman" w:hAnsi="Times New Roman" w:cs="Times New Roman"/>
          <w:sz w:val="24"/>
          <w:szCs w:val="24"/>
        </w:rPr>
        <w:t>Smeta.ru</w:t>
      </w:r>
      <w:r w:rsidR="000923AE">
        <w:rPr>
          <w:rFonts w:ascii="Times New Roman" w:hAnsi="Times New Roman" w:cs="Times New Roman"/>
          <w:sz w:val="24"/>
          <w:szCs w:val="24"/>
        </w:rPr>
        <w:t xml:space="preserve"> </w:t>
      </w:r>
      <w:r w:rsidR="00621AFC">
        <w:rPr>
          <w:rFonts w:ascii="Times New Roman" w:hAnsi="Times New Roman" w:cs="Times New Roman"/>
          <w:sz w:val="24"/>
          <w:szCs w:val="24"/>
        </w:rPr>
        <w:t>версия 11</w:t>
      </w:r>
      <w:r w:rsidR="000923AE">
        <w:rPr>
          <w:rFonts w:ascii="Times New Roman" w:hAnsi="Times New Roman" w:cs="Times New Roman"/>
          <w:sz w:val="24"/>
          <w:szCs w:val="24"/>
        </w:rPr>
        <w:t>»</w:t>
      </w:r>
    </w:p>
    <w:p w14:paraId="7E0AFFAB" w14:textId="77777777" w:rsidR="0068217B" w:rsidRDefault="0068217B">
      <w:pPr>
        <w:rPr>
          <w:rFonts w:ascii="Times New Roman" w:hAnsi="Times New Roman" w:cs="Times New Roman"/>
          <w:b/>
          <w:sz w:val="24"/>
          <w:szCs w:val="24"/>
        </w:rPr>
      </w:pPr>
    </w:p>
    <w:sectPr w:rsidR="0068217B" w:rsidSect="0081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6B6004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D9F"/>
    <w:multiLevelType w:val="hybridMultilevel"/>
    <w:tmpl w:val="EFD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077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1F83"/>
    <w:multiLevelType w:val="hybridMultilevel"/>
    <w:tmpl w:val="0BAE6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8273D"/>
    <w:multiLevelType w:val="hybridMultilevel"/>
    <w:tmpl w:val="FBF6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6D9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06838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4149"/>
    <w:multiLevelType w:val="hybridMultilevel"/>
    <w:tmpl w:val="76320216"/>
    <w:lvl w:ilvl="0" w:tplc="276CB88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20"/>
    <w:docVar w:name="ndsvid" w:val="1"/>
  </w:docVars>
  <w:rsids>
    <w:rsidRoot w:val="00A44BA2"/>
    <w:rsid w:val="00064467"/>
    <w:rsid w:val="00084F83"/>
    <w:rsid w:val="000923AE"/>
    <w:rsid w:val="000B5D1B"/>
    <w:rsid w:val="000D17D9"/>
    <w:rsid w:val="000E0CB7"/>
    <w:rsid w:val="000F019E"/>
    <w:rsid w:val="00103805"/>
    <w:rsid w:val="00141DD3"/>
    <w:rsid w:val="001577F3"/>
    <w:rsid w:val="00164EDB"/>
    <w:rsid w:val="0017160C"/>
    <w:rsid w:val="001C2959"/>
    <w:rsid w:val="002128BC"/>
    <w:rsid w:val="002270EC"/>
    <w:rsid w:val="00250F40"/>
    <w:rsid w:val="0028464C"/>
    <w:rsid w:val="002D405E"/>
    <w:rsid w:val="00320D1C"/>
    <w:rsid w:val="00342576"/>
    <w:rsid w:val="00352892"/>
    <w:rsid w:val="00375B34"/>
    <w:rsid w:val="00385E14"/>
    <w:rsid w:val="003D0B5C"/>
    <w:rsid w:val="003D6863"/>
    <w:rsid w:val="004009F9"/>
    <w:rsid w:val="00421935"/>
    <w:rsid w:val="004224D7"/>
    <w:rsid w:val="004B72A6"/>
    <w:rsid w:val="004E25DB"/>
    <w:rsid w:val="004F4040"/>
    <w:rsid w:val="005104D6"/>
    <w:rsid w:val="005273E6"/>
    <w:rsid w:val="005428A4"/>
    <w:rsid w:val="0059143D"/>
    <w:rsid w:val="005D0E30"/>
    <w:rsid w:val="005D5D6C"/>
    <w:rsid w:val="005D7E04"/>
    <w:rsid w:val="005E0BDD"/>
    <w:rsid w:val="005E5736"/>
    <w:rsid w:val="005E5E95"/>
    <w:rsid w:val="00604CE0"/>
    <w:rsid w:val="00606FA3"/>
    <w:rsid w:val="00621AFC"/>
    <w:rsid w:val="00664CF4"/>
    <w:rsid w:val="00674830"/>
    <w:rsid w:val="0068217B"/>
    <w:rsid w:val="007234C8"/>
    <w:rsid w:val="00732BF2"/>
    <w:rsid w:val="00750EA4"/>
    <w:rsid w:val="0076756F"/>
    <w:rsid w:val="007C2044"/>
    <w:rsid w:val="007C405A"/>
    <w:rsid w:val="007D53CC"/>
    <w:rsid w:val="007E6A9F"/>
    <w:rsid w:val="00810BD2"/>
    <w:rsid w:val="00860760"/>
    <w:rsid w:val="00881503"/>
    <w:rsid w:val="00886727"/>
    <w:rsid w:val="008B4BF3"/>
    <w:rsid w:val="008D2C31"/>
    <w:rsid w:val="00916958"/>
    <w:rsid w:val="00977C35"/>
    <w:rsid w:val="009C4FEB"/>
    <w:rsid w:val="009F5466"/>
    <w:rsid w:val="00A06CD7"/>
    <w:rsid w:val="00A34469"/>
    <w:rsid w:val="00A44BA2"/>
    <w:rsid w:val="00A52B28"/>
    <w:rsid w:val="00B0240F"/>
    <w:rsid w:val="00B05262"/>
    <w:rsid w:val="00B4001C"/>
    <w:rsid w:val="00B47ACF"/>
    <w:rsid w:val="00B8117D"/>
    <w:rsid w:val="00BB231A"/>
    <w:rsid w:val="00BB3DA6"/>
    <w:rsid w:val="00BD207D"/>
    <w:rsid w:val="00BF4E85"/>
    <w:rsid w:val="00C06EEE"/>
    <w:rsid w:val="00C411F0"/>
    <w:rsid w:val="00C504E0"/>
    <w:rsid w:val="00C51EEC"/>
    <w:rsid w:val="00C932BF"/>
    <w:rsid w:val="00C96DCC"/>
    <w:rsid w:val="00CA449F"/>
    <w:rsid w:val="00CB47B5"/>
    <w:rsid w:val="00CE0098"/>
    <w:rsid w:val="00CF2269"/>
    <w:rsid w:val="00CF5A7E"/>
    <w:rsid w:val="00D00991"/>
    <w:rsid w:val="00D02EE9"/>
    <w:rsid w:val="00D32AD7"/>
    <w:rsid w:val="00D4313F"/>
    <w:rsid w:val="00D90C95"/>
    <w:rsid w:val="00DC3248"/>
    <w:rsid w:val="00DE0D24"/>
    <w:rsid w:val="00E06ABB"/>
    <w:rsid w:val="00E40E05"/>
    <w:rsid w:val="00E57B49"/>
    <w:rsid w:val="00E65895"/>
    <w:rsid w:val="00E713FD"/>
    <w:rsid w:val="00E72EBE"/>
    <w:rsid w:val="00EA382E"/>
    <w:rsid w:val="00EB6A3B"/>
    <w:rsid w:val="00ED4211"/>
    <w:rsid w:val="00F178A8"/>
    <w:rsid w:val="00F216B3"/>
    <w:rsid w:val="00F32252"/>
    <w:rsid w:val="00F5496C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B02"/>
  <w15:docId w15:val="{BD76C1A1-D519-4DDF-A806-30C4F790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  <w:style w:type="character" w:styleId="a8">
    <w:name w:val="Strong"/>
    <w:basedOn w:val="a0"/>
    <w:uiPriority w:val="22"/>
    <w:qFormat/>
    <w:rsid w:val="00886727"/>
    <w:rPr>
      <w:b/>
      <w:bCs/>
    </w:rPr>
  </w:style>
  <w:style w:type="paragraph" w:customStyle="1" w:styleId="1">
    <w:name w:val="Абзац списка1"/>
    <w:basedOn w:val="a"/>
    <w:rsid w:val="000923AE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lp10.sme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3854-AAFD-4E4D-9C6B-0EA4C01C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Ковалева Каринэ</cp:lastModifiedBy>
  <cp:revision>11</cp:revision>
  <dcterms:created xsi:type="dcterms:W3CDTF">2019-10-24T10:07:00Z</dcterms:created>
  <dcterms:modified xsi:type="dcterms:W3CDTF">2020-01-23T09:37:00Z</dcterms:modified>
</cp:coreProperties>
</file>